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90" w:rsidRPr="007E2F90" w:rsidRDefault="007E2F90" w:rsidP="007E2F90">
      <w:pPr>
        <w:jc w:val="center"/>
        <w:rPr>
          <w:sz w:val="28"/>
          <w:szCs w:val="28"/>
          <w:u w:val="single"/>
          <w:lang w:val="ru-RU"/>
        </w:rPr>
      </w:pPr>
      <w:r w:rsidRPr="007E2F90">
        <w:rPr>
          <w:sz w:val="28"/>
          <w:szCs w:val="28"/>
          <w:u w:val="single"/>
          <w:lang w:val="ru-RU"/>
        </w:rPr>
        <w:t xml:space="preserve">Информация о конференции </w:t>
      </w:r>
    </w:p>
    <w:p w:rsidR="007E2F90" w:rsidRPr="007E2F90" w:rsidRDefault="007E2F90" w:rsidP="007E2F90">
      <w:pPr>
        <w:pStyle w:val="a5"/>
        <w:tabs>
          <w:tab w:val="clear" w:pos="8504"/>
          <w:tab w:val="left" w:pos="4252"/>
        </w:tabs>
        <w:ind w:right="-5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bookmarkStart w:id="0" w:name="_GoBack"/>
      <w:r w:rsidRPr="007E2F90">
        <w:rPr>
          <w:b/>
          <w:sz w:val="28"/>
          <w:szCs w:val="28"/>
          <w:lang w:val="ru-RU"/>
        </w:rPr>
        <w:t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</w:t>
      </w:r>
      <w:r>
        <w:rPr>
          <w:b/>
          <w:sz w:val="28"/>
          <w:szCs w:val="28"/>
          <w:lang w:val="ru-RU"/>
        </w:rPr>
        <w:t xml:space="preserve"> продукцию  в электронном </w:t>
      </w:r>
      <w:proofErr w:type="gramStart"/>
      <w:r>
        <w:rPr>
          <w:b/>
          <w:sz w:val="28"/>
          <w:szCs w:val="28"/>
          <w:lang w:val="ru-RU"/>
        </w:rPr>
        <w:t>виде</w:t>
      </w:r>
      <w:bookmarkEnd w:id="0"/>
      <w:proofErr w:type="gramEnd"/>
      <w:r>
        <w:rPr>
          <w:b/>
          <w:sz w:val="28"/>
          <w:szCs w:val="28"/>
          <w:lang w:val="ru-RU"/>
        </w:rPr>
        <w:t>.»</w:t>
      </w:r>
    </w:p>
    <w:p w:rsidR="007E2F90" w:rsidRDefault="007E2F90" w:rsidP="007E2F90">
      <w:pPr>
        <w:jc w:val="center"/>
        <w:rPr>
          <w:lang w:val="ru-RU"/>
        </w:rPr>
      </w:pPr>
    </w:p>
    <w:p w:rsidR="00097266" w:rsidRPr="00097266" w:rsidRDefault="006079B1" w:rsidP="00097266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7E2F90">
        <w:rPr>
          <w:lang w:val="ru-RU"/>
        </w:rPr>
        <w:t xml:space="preserve">        </w:t>
      </w:r>
      <w:r w:rsidR="003827C4">
        <w:rPr>
          <w:sz w:val="28"/>
          <w:szCs w:val="28"/>
          <w:lang w:val="ru-RU"/>
        </w:rPr>
        <w:t>19-20 июня</w:t>
      </w:r>
      <w:r w:rsidR="00097266" w:rsidRPr="00097266">
        <w:rPr>
          <w:sz w:val="28"/>
          <w:szCs w:val="28"/>
          <w:lang w:val="ru-RU"/>
        </w:rPr>
        <w:t xml:space="preserve"> </w:t>
      </w:r>
      <w:r w:rsidR="00BB2E14">
        <w:rPr>
          <w:sz w:val="28"/>
          <w:szCs w:val="28"/>
          <w:lang w:val="ru-RU"/>
        </w:rPr>
        <w:t>201</w:t>
      </w:r>
      <w:r w:rsidR="007B0B82">
        <w:rPr>
          <w:sz w:val="28"/>
          <w:szCs w:val="28"/>
          <w:lang w:val="ru-RU"/>
        </w:rPr>
        <w:t>9</w:t>
      </w:r>
      <w:r w:rsidR="00BB2E14">
        <w:rPr>
          <w:sz w:val="28"/>
          <w:szCs w:val="28"/>
          <w:lang w:val="ru-RU"/>
        </w:rPr>
        <w:t xml:space="preserve">г. </w:t>
      </w:r>
      <w:r w:rsidR="00097266">
        <w:rPr>
          <w:sz w:val="28"/>
          <w:szCs w:val="28"/>
          <w:lang w:val="ru-RU"/>
        </w:rPr>
        <w:t>в г. Москва</w:t>
      </w:r>
      <w:r w:rsidR="00097266" w:rsidRPr="00097266">
        <w:rPr>
          <w:sz w:val="28"/>
          <w:szCs w:val="28"/>
          <w:lang w:val="ru-RU"/>
        </w:rPr>
        <w:t xml:space="preserve"> Молочный союз России проводит конференцию по теме </w:t>
      </w:r>
      <w:r w:rsidR="00097266">
        <w:rPr>
          <w:sz w:val="28"/>
          <w:szCs w:val="28"/>
          <w:lang w:val="ru-RU"/>
        </w:rPr>
        <w:t>«</w:t>
      </w:r>
      <w:r w:rsidR="00097266" w:rsidRPr="00097266">
        <w:rPr>
          <w:sz w:val="28"/>
          <w:szCs w:val="28"/>
          <w:lang w:val="ru-RU"/>
        </w:rPr>
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</w:t>
      </w:r>
      <w:proofErr w:type="gramStart"/>
      <w:r w:rsidR="00097266" w:rsidRPr="00097266">
        <w:rPr>
          <w:sz w:val="28"/>
          <w:szCs w:val="28"/>
          <w:lang w:val="ru-RU"/>
        </w:rPr>
        <w:t>виде</w:t>
      </w:r>
      <w:proofErr w:type="gramEnd"/>
      <w:r w:rsidR="00097266" w:rsidRPr="00097266">
        <w:rPr>
          <w:sz w:val="28"/>
          <w:szCs w:val="28"/>
          <w:lang w:val="ru-RU"/>
        </w:rPr>
        <w:t>.</w:t>
      </w:r>
      <w:r w:rsidR="00097266">
        <w:rPr>
          <w:sz w:val="28"/>
          <w:szCs w:val="28"/>
          <w:lang w:val="ru-RU"/>
        </w:rPr>
        <w:t>»</w:t>
      </w:r>
      <w:r w:rsidR="00097266" w:rsidRPr="00097266">
        <w:rPr>
          <w:sz w:val="28"/>
          <w:szCs w:val="28"/>
          <w:lang w:val="ru-RU"/>
        </w:rPr>
        <w:t xml:space="preserve"> </w:t>
      </w:r>
    </w:p>
    <w:p w:rsidR="00097266" w:rsidRDefault="007B0B82" w:rsidP="000972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этой конференции будут обсуждены</w:t>
      </w:r>
      <w:r w:rsidR="0009726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несколько</w:t>
      </w:r>
      <w:r w:rsidR="00097266">
        <w:rPr>
          <w:sz w:val="28"/>
          <w:szCs w:val="28"/>
          <w:lang w:val="ru-RU"/>
        </w:rPr>
        <w:t xml:space="preserve"> важн</w:t>
      </w:r>
      <w:r>
        <w:rPr>
          <w:sz w:val="28"/>
          <w:szCs w:val="28"/>
          <w:lang w:val="ru-RU"/>
        </w:rPr>
        <w:t>ых для молочной отрасли  вопросов:</w:t>
      </w:r>
    </w:p>
    <w:p w:rsidR="007B0B82" w:rsidRDefault="007B0B82" w:rsidP="000972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будет  представлен анализ изменений законодательства ЕАЭС в части технического регулирования  в молочной отрасли;</w:t>
      </w:r>
    </w:p>
    <w:p w:rsidR="007B0B82" w:rsidRDefault="007B0B82" w:rsidP="007B0B82">
      <w:pPr>
        <w:ind w:right="-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будут даны разъяснения по  </w:t>
      </w:r>
      <w:r w:rsidRPr="004B1EF9">
        <w:rPr>
          <w:sz w:val="28"/>
          <w:szCs w:val="28"/>
          <w:lang w:val="ru-RU"/>
        </w:rPr>
        <w:t>технически</w:t>
      </w:r>
      <w:r>
        <w:rPr>
          <w:sz w:val="28"/>
          <w:szCs w:val="28"/>
          <w:lang w:val="ru-RU"/>
        </w:rPr>
        <w:t>м</w:t>
      </w:r>
      <w:r w:rsidRPr="004B1EF9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ам</w:t>
      </w:r>
      <w:r w:rsidRPr="004B1EF9">
        <w:rPr>
          <w:sz w:val="28"/>
          <w:szCs w:val="28"/>
          <w:lang w:val="ru-RU"/>
        </w:rPr>
        <w:t xml:space="preserve"> использования </w:t>
      </w:r>
      <w:r w:rsidRPr="0011104B">
        <w:rPr>
          <w:sz w:val="28"/>
          <w:szCs w:val="28"/>
          <w:lang w:val="ru-RU"/>
        </w:rPr>
        <w:t>ФГИС "Меркурий"</w:t>
      </w:r>
      <w:r w:rsidRPr="004B1EF9">
        <w:rPr>
          <w:sz w:val="28"/>
          <w:szCs w:val="28"/>
          <w:lang w:val="ru-RU"/>
        </w:rPr>
        <w:t>, которые возникают в период</w:t>
      </w:r>
      <w:r>
        <w:rPr>
          <w:sz w:val="28"/>
          <w:szCs w:val="28"/>
          <w:lang w:val="ru-RU"/>
        </w:rPr>
        <w:t xml:space="preserve"> подготовки  к введению ЭВС;</w:t>
      </w:r>
    </w:p>
    <w:p w:rsidR="007E2F90" w:rsidRPr="007E2F90" w:rsidRDefault="007B0B82" w:rsidP="007B0B82">
      <w:pPr>
        <w:jc w:val="both"/>
        <w:rPr>
          <w:rFonts w:ascii="Arial Narrow" w:hAnsi="Arial Narrow" w:cs="Arial"/>
          <w:b/>
          <w:color w:val="FF0000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-</w:t>
      </w:r>
      <w:r w:rsidRPr="007B0B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будут даны</w:t>
      </w:r>
      <w:r w:rsidR="006079B1" w:rsidRPr="007B0B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7B0B82">
        <w:rPr>
          <w:sz w:val="28"/>
          <w:szCs w:val="28"/>
          <w:lang w:val="ru-RU"/>
        </w:rPr>
        <w:t>тветы на вопросы участников  конференции  по теме "Порядок применения нормативной правовой базы ЕАЭС при осуществлении государственного контроля (надзора), в отношении объектов подлежащих ветеринарному контролю"</w:t>
      </w:r>
      <w:r>
        <w:rPr>
          <w:sz w:val="28"/>
          <w:szCs w:val="28"/>
          <w:lang w:val="ru-RU"/>
        </w:rPr>
        <w:t xml:space="preserve"> </w:t>
      </w:r>
      <w:r w:rsidRPr="007E2F90">
        <w:rPr>
          <w:color w:val="FF0000"/>
          <w:sz w:val="28"/>
          <w:szCs w:val="28"/>
          <w:lang w:val="ru-RU"/>
        </w:rPr>
        <w:t>(предлагаем  участникам конференции задать их предварительно докладчику  и прислать на мейл</w:t>
      </w:r>
      <w:r w:rsidRPr="007E2F90">
        <w:rPr>
          <w:b/>
          <w:bCs/>
          <w:color w:val="FF0000"/>
          <w:lang w:val="ru-RU"/>
        </w:rPr>
        <w:t xml:space="preserve"> </w:t>
      </w:r>
      <w:r w:rsidRPr="007E2F90">
        <w:rPr>
          <w:color w:val="FF0000"/>
          <w:sz w:val="28"/>
          <w:szCs w:val="28"/>
          <w:u w:val="single"/>
          <w:lang w:val="ru-RU"/>
        </w:rPr>
        <w:t>Abrosimova@dairyunion.ru</w:t>
      </w:r>
      <w:r w:rsidR="007E2F90">
        <w:rPr>
          <w:color w:val="FF0000"/>
          <w:sz w:val="28"/>
          <w:szCs w:val="28"/>
          <w:u w:val="single"/>
          <w:lang w:val="ru-RU"/>
        </w:rPr>
        <w:t>)</w:t>
      </w:r>
      <w:r w:rsidRPr="007E2F90">
        <w:rPr>
          <w:rFonts w:ascii="Arial Narrow" w:hAnsi="Arial Narrow" w:cs="Arial"/>
          <w:b/>
          <w:color w:val="FF0000"/>
          <w:sz w:val="24"/>
          <w:szCs w:val="24"/>
          <w:lang w:val="ru-RU"/>
        </w:rPr>
        <w:t xml:space="preserve">; </w:t>
      </w:r>
    </w:p>
    <w:p w:rsidR="007E2F90" w:rsidRPr="007E2F90" w:rsidRDefault="007E2F90" w:rsidP="007E2F90">
      <w:pPr>
        <w:spacing w:line="240" w:lineRule="auto"/>
        <w:rPr>
          <w:sz w:val="28"/>
          <w:szCs w:val="28"/>
          <w:lang w:val="ru-RU"/>
        </w:rPr>
      </w:pPr>
      <w:r w:rsidRPr="007E2F90">
        <w:rPr>
          <w:sz w:val="28"/>
          <w:szCs w:val="28"/>
          <w:lang w:val="ru-RU"/>
        </w:rPr>
        <w:t>- будут обсуждены  наиболее часто  встречающиеся арбитражны</w:t>
      </w:r>
      <w:r>
        <w:rPr>
          <w:sz w:val="28"/>
          <w:szCs w:val="28"/>
          <w:lang w:val="ru-RU"/>
        </w:rPr>
        <w:t>е</w:t>
      </w:r>
      <w:r w:rsidRPr="007E2F90">
        <w:rPr>
          <w:sz w:val="28"/>
          <w:szCs w:val="28"/>
          <w:lang w:val="ru-RU"/>
        </w:rPr>
        <w:t xml:space="preserve"> ситуаци</w:t>
      </w:r>
      <w:r>
        <w:rPr>
          <w:sz w:val="28"/>
          <w:szCs w:val="28"/>
          <w:lang w:val="ru-RU"/>
        </w:rPr>
        <w:t>и</w:t>
      </w:r>
      <w:r w:rsidRPr="007E2F90">
        <w:rPr>
          <w:sz w:val="28"/>
          <w:szCs w:val="28"/>
          <w:lang w:val="ru-RU"/>
        </w:rPr>
        <w:t>, возникающи</w:t>
      </w:r>
      <w:r>
        <w:rPr>
          <w:sz w:val="28"/>
          <w:szCs w:val="28"/>
          <w:lang w:val="ru-RU"/>
        </w:rPr>
        <w:t>е</w:t>
      </w:r>
      <w:r w:rsidRPr="007E2F90">
        <w:rPr>
          <w:sz w:val="28"/>
          <w:szCs w:val="28"/>
          <w:lang w:val="ru-RU"/>
        </w:rPr>
        <w:t xml:space="preserve"> при проверках предприятий  молочной отрасли органами  контроля (надзора).</w:t>
      </w:r>
    </w:p>
    <w:p w:rsidR="00BB2E14" w:rsidRPr="007E2F90" w:rsidRDefault="007B0B82" w:rsidP="007B0B82">
      <w:pPr>
        <w:jc w:val="both"/>
        <w:rPr>
          <w:rFonts w:ascii="Arial Narrow" w:hAnsi="Arial Narrow" w:cs="Arial"/>
          <w:b/>
          <w:color w:val="FF0000"/>
          <w:sz w:val="24"/>
          <w:szCs w:val="24"/>
          <w:lang w:val="ru-RU"/>
        </w:rPr>
      </w:pPr>
      <w:r w:rsidRPr="007B0B82">
        <w:rPr>
          <w:rFonts w:ascii="Arial Narrow" w:hAnsi="Arial Narrow" w:cs="Arial"/>
          <w:b/>
          <w:sz w:val="24"/>
          <w:szCs w:val="24"/>
          <w:lang w:val="ru-RU"/>
        </w:rPr>
        <w:t xml:space="preserve"> </w:t>
      </w:r>
      <w:r w:rsidR="0011104B">
        <w:rPr>
          <w:sz w:val="28"/>
          <w:szCs w:val="28"/>
          <w:lang w:val="ru-RU"/>
        </w:rPr>
        <w:t xml:space="preserve">    </w:t>
      </w:r>
    </w:p>
    <w:p w:rsidR="00BB2E14" w:rsidRPr="007E2F90" w:rsidRDefault="007E2F90" w:rsidP="007E2F9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    </w:t>
      </w:r>
    </w:p>
    <w:p w:rsidR="00097266" w:rsidRPr="004B1EF9" w:rsidRDefault="00097266" w:rsidP="00097266">
      <w:pPr>
        <w:pStyle w:val="a4"/>
        <w:ind w:left="0"/>
        <w:jc w:val="both"/>
        <w:rPr>
          <w:rFonts w:ascii="Arial" w:eastAsia="MS Gothic" w:hAnsi="Arial" w:cs="Times New Roman"/>
          <w:sz w:val="28"/>
          <w:szCs w:val="28"/>
          <w:lang w:eastAsia="ja-JP"/>
        </w:rPr>
      </w:pPr>
      <w:r w:rsidRPr="004B1EF9">
        <w:rPr>
          <w:rFonts w:ascii="Arial" w:eastAsia="MS Gothic" w:hAnsi="Arial" w:cs="Times New Roman"/>
          <w:sz w:val="28"/>
          <w:szCs w:val="28"/>
          <w:lang w:eastAsia="ja-JP"/>
        </w:rPr>
        <w:t xml:space="preserve">       К участию в </w:t>
      </w:r>
      <w:r w:rsidR="007E2F90">
        <w:rPr>
          <w:rFonts w:ascii="Arial" w:eastAsia="MS Gothic" w:hAnsi="Arial" w:cs="Times New Roman"/>
          <w:sz w:val="28"/>
          <w:szCs w:val="28"/>
          <w:lang w:eastAsia="ja-JP"/>
        </w:rPr>
        <w:t>конференции</w:t>
      </w:r>
      <w:r w:rsidRPr="004B1EF9">
        <w:rPr>
          <w:rFonts w:ascii="Arial" w:eastAsia="MS Gothic" w:hAnsi="Arial" w:cs="Times New Roman"/>
          <w:sz w:val="28"/>
          <w:szCs w:val="28"/>
          <w:lang w:eastAsia="ja-JP"/>
        </w:rPr>
        <w:t xml:space="preserve"> приглашаются руководители и специалисты предприятий, выпускающих молоко, молочную продукцию, ингредиенты для молочной продукции, производители сырого молока, представители испытательных центров и лабораторий, органов по подтверждению соответствия, контролирующих организаций, торговых сетей, а также компаний, занятых в импорте, экспорте и обороте молока и молочной продукции на территории ЕАЭС.  </w:t>
      </w:r>
    </w:p>
    <w:p w:rsidR="006079B1" w:rsidRPr="004B1EF9" w:rsidRDefault="006079B1" w:rsidP="00BB2E14">
      <w:pPr>
        <w:ind w:right="-57"/>
        <w:jc w:val="both"/>
        <w:rPr>
          <w:sz w:val="28"/>
          <w:szCs w:val="28"/>
          <w:lang w:val="ru-RU"/>
        </w:rPr>
      </w:pPr>
      <w:r w:rsidRPr="004B1EF9">
        <w:rPr>
          <w:sz w:val="28"/>
          <w:szCs w:val="28"/>
          <w:lang w:val="ru-RU"/>
        </w:rPr>
        <w:t xml:space="preserve"> </w:t>
      </w:r>
    </w:p>
    <w:p w:rsidR="00D92460" w:rsidRPr="00233AA7" w:rsidRDefault="00D92460" w:rsidP="00D9246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 Narrow" w:hAnsi="Arial Narrow" w:cs="Tahoma"/>
          <w:color w:val="FF0000"/>
          <w:sz w:val="28"/>
          <w:szCs w:val="28"/>
          <w:lang w:val="ru-RU"/>
        </w:rPr>
        <w:t>Адрес проведения конференции</w:t>
      </w:r>
      <w:r w:rsidRPr="006B6172">
        <w:rPr>
          <w:rFonts w:ascii="Arial Narrow" w:hAnsi="Arial Narrow" w:cs="Tahoma"/>
          <w:color w:val="FF0000"/>
          <w:sz w:val="28"/>
          <w:szCs w:val="28"/>
          <w:lang w:val="ru-RU"/>
        </w:rPr>
        <w:t xml:space="preserve">: г. Москва, ул. </w:t>
      </w:r>
      <w:r>
        <w:rPr>
          <w:rFonts w:ascii="Arial Narrow" w:hAnsi="Arial Narrow" w:cs="Tahoma"/>
          <w:color w:val="FF0000"/>
          <w:sz w:val="28"/>
          <w:szCs w:val="28"/>
          <w:lang w:val="ru-RU"/>
        </w:rPr>
        <w:t xml:space="preserve">Солянка 15/18, офис 206 </w:t>
      </w:r>
      <w:r w:rsidRPr="006B6172">
        <w:rPr>
          <w:rFonts w:ascii="Arial Narrow" w:hAnsi="Arial Narrow" w:cs="Tahoma"/>
          <w:color w:val="FF0000"/>
          <w:sz w:val="28"/>
          <w:szCs w:val="28"/>
          <w:lang w:val="ru-RU"/>
        </w:rPr>
        <w:t xml:space="preserve">(метро </w:t>
      </w:r>
      <w:r>
        <w:rPr>
          <w:rFonts w:ascii="Arial Narrow" w:hAnsi="Arial Narrow" w:cs="Tahoma"/>
          <w:color w:val="FF0000"/>
          <w:sz w:val="28"/>
          <w:szCs w:val="28"/>
          <w:lang w:val="ru-RU"/>
        </w:rPr>
        <w:t xml:space="preserve">Китай-Город) </w:t>
      </w:r>
      <w:r w:rsidRPr="00233A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(Формируется группа специалистов не более 25 человек)</w:t>
      </w:r>
    </w:p>
    <w:p w:rsidR="00D92460" w:rsidRPr="006B6172" w:rsidRDefault="00D92460" w:rsidP="00D92460">
      <w:pPr>
        <w:ind w:firstLine="426"/>
        <w:jc w:val="both"/>
        <w:rPr>
          <w:rFonts w:ascii="Arial Narrow" w:hAnsi="Arial Narrow" w:cs="Tahoma"/>
          <w:color w:val="FF0000"/>
          <w:sz w:val="28"/>
          <w:szCs w:val="28"/>
          <w:lang w:val="ru-RU"/>
        </w:rPr>
      </w:pPr>
    </w:p>
    <w:p w:rsidR="006079B1" w:rsidRPr="004B1EF9" w:rsidRDefault="006079B1" w:rsidP="006079B1">
      <w:pPr>
        <w:ind w:right="-57"/>
        <w:jc w:val="both"/>
        <w:rPr>
          <w:sz w:val="28"/>
          <w:szCs w:val="28"/>
          <w:lang w:val="ru-RU"/>
        </w:rPr>
      </w:pPr>
    </w:p>
    <w:p w:rsidR="00CB5C6E" w:rsidRPr="004B1EF9" w:rsidRDefault="00CB5C6E">
      <w:pPr>
        <w:rPr>
          <w:sz w:val="28"/>
          <w:szCs w:val="28"/>
          <w:lang w:val="ru-RU"/>
        </w:rPr>
      </w:pPr>
    </w:p>
    <w:sectPr w:rsidR="00CB5C6E" w:rsidRPr="004B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2"/>
    <w:rsid w:val="00097266"/>
    <w:rsid w:val="000A4BE2"/>
    <w:rsid w:val="0011104B"/>
    <w:rsid w:val="003827C4"/>
    <w:rsid w:val="00445A50"/>
    <w:rsid w:val="004B1EF9"/>
    <w:rsid w:val="00506AA4"/>
    <w:rsid w:val="006079B1"/>
    <w:rsid w:val="007B0B82"/>
    <w:rsid w:val="007E2F90"/>
    <w:rsid w:val="008D1092"/>
    <w:rsid w:val="009E6D39"/>
    <w:rsid w:val="00BB2E14"/>
    <w:rsid w:val="00CB5C6E"/>
    <w:rsid w:val="00D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1"/>
    <w:pPr>
      <w:widowControl w:val="0"/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266"/>
    <w:pPr>
      <w:widowControl/>
      <w:overflowPunct/>
      <w:adjustRightInd/>
      <w:spacing w:line="240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097266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0"/>
    <w:link w:val="a5"/>
    <w:rsid w:val="00097266"/>
    <w:rPr>
      <w:rFonts w:ascii="Arial" w:eastAsia="MS Gothic" w:hAnsi="Arial" w:cs="Times New Roman"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1"/>
    <w:pPr>
      <w:widowControl w:val="0"/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7266"/>
    <w:pPr>
      <w:widowControl/>
      <w:overflowPunct/>
      <w:adjustRightInd/>
      <w:spacing w:line="240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097266"/>
    <w:pPr>
      <w:tabs>
        <w:tab w:val="center" w:pos="4252"/>
        <w:tab w:val="right" w:pos="8504"/>
      </w:tabs>
    </w:pPr>
  </w:style>
  <w:style w:type="character" w:customStyle="1" w:styleId="a6">
    <w:name w:val="Верхний колонтитул Знак"/>
    <w:basedOn w:val="a0"/>
    <w:link w:val="a5"/>
    <w:rsid w:val="00097266"/>
    <w:rPr>
      <w:rFonts w:ascii="Arial" w:eastAsia="MS Gothic" w:hAnsi="Arial" w:cs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62EA-1645-4819-9A56-39BE1121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Купляускас</cp:lastModifiedBy>
  <cp:revision>2</cp:revision>
  <dcterms:created xsi:type="dcterms:W3CDTF">2019-05-24T06:36:00Z</dcterms:created>
  <dcterms:modified xsi:type="dcterms:W3CDTF">2019-05-24T06:36:00Z</dcterms:modified>
</cp:coreProperties>
</file>