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DA445F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1B0097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- 26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1B0097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8402CB">
        <w:rPr>
          <w:rFonts w:ascii="Arial Narrow" w:hAnsi="Arial Narrow"/>
          <w:b/>
          <w:color w:val="auto"/>
          <w:sz w:val="20"/>
          <w:szCs w:val="20"/>
        </w:rPr>
        <w:t xml:space="preserve"> 1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1B0097">
        <w:rPr>
          <w:rFonts w:ascii="Arial Narrow" w:hAnsi="Arial Narrow"/>
          <w:b/>
          <w:color w:val="auto"/>
          <w:sz w:val="20"/>
          <w:szCs w:val="20"/>
        </w:rPr>
        <w:t>25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4555B0" w:rsidRPr="00C32A2B">
        <w:rPr>
          <w:rFonts w:ascii="Arial Narrow" w:hAnsi="Arial Narrow"/>
          <w:b/>
          <w:color w:val="auto"/>
          <w:sz w:val="20"/>
          <w:szCs w:val="20"/>
        </w:rPr>
        <w:t>1</w:t>
      </w:r>
      <w:r w:rsidR="008402CB">
        <w:rPr>
          <w:rFonts w:ascii="Arial Narrow" w:hAnsi="Arial Narrow"/>
          <w:b/>
          <w:color w:val="auto"/>
          <w:sz w:val="20"/>
          <w:szCs w:val="20"/>
        </w:rPr>
        <w:t>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1B0097">
        <w:rPr>
          <w:rFonts w:ascii="Arial Narrow" w:hAnsi="Arial Narrow"/>
          <w:b/>
          <w:color w:val="auto"/>
          <w:sz w:val="20"/>
          <w:szCs w:val="20"/>
        </w:rPr>
        <w:t>9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B" w:rsidRDefault="003F4B1B">
      <w:r>
        <w:separator/>
      </w:r>
    </w:p>
  </w:endnote>
  <w:endnote w:type="continuationSeparator" w:id="0">
    <w:p w:rsidR="003F4B1B" w:rsidRDefault="003F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B" w:rsidRDefault="003F4B1B">
      <w:r>
        <w:separator/>
      </w:r>
    </w:p>
  </w:footnote>
  <w:footnote w:type="continuationSeparator" w:id="0">
    <w:p w:rsidR="003F4B1B" w:rsidRDefault="003F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134"/>
      <w:gridCol w:w="8505"/>
      <w:gridCol w:w="1135"/>
    </w:tblGrid>
    <w:tr w:rsidR="008C55CD" w:rsidRPr="00A625C6" w:rsidTr="00DA445F">
      <w:trPr>
        <w:trHeight w:val="241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DA445F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7150681E" wp14:editId="34B740BC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1B0097" w:rsidRPr="001B0097" w:rsidRDefault="001B0097" w:rsidP="001B0097">
          <w:pPr>
            <w:spacing w:line="240" w:lineRule="auto"/>
            <w:jc w:val="center"/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</w:pPr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Организация  </w:t>
          </w:r>
          <w:proofErr w:type="gramStart"/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производственного</w:t>
          </w:r>
          <w:proofErr w:type="gramEnd"/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  контроля на</w:t>
          </w:r>
        </w:p>
        <w:p w:rsidR="001B0097" w:rsidRPr="001B0097" w:rsidRDefault="001B0097" w:rsidP="001B0097">
          <w:pPr>
            <w:spacing w:line="240" w:lineRule="auto"/>
            <w:jc w:val="center"/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</w:pPr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молокоперерабатывающих </w:t>
          </w:r>
          <w:proofErr w:type="gramStart"/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предприятиях</w:t>
          </w:r>
          <w:proofErr w:type="gramEnd"/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.</w:t>
          </w:r>
        </w:p>
        <w:p w:rsidR="00DA445F" w:rsidRPr="00DA445F" w:rsidRDefault="001B0097" w:rsidP="001B0097">
          <w:pPr>
            <w:spacing w:line="240" w:lineRule="auto"/>
            <w:jc w:val="center"/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</w:pPr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 xml:space="preserve">Обсуждение практики применения  действующего законодательства и его изменения  в части требований  к молоку </w:t>
          </w:r>
        </w:p>
        <w:p w:rsidR="001B0097" w:rsidRPr="001A7906" w:rsidRDefault="001B0097" w:rsidP="001B0097">
          <w:pPr>
            <w:spacing w:line="240" w:lineRule="auto"/>
            <w:jc w:val="center"/>
            <w:rPr>
              <w:rFonts w:eastAsia="Times New Roman"/>
              <w:b/>
              <w:bCs/>
              <w:sz w:val="32"/>
              <w:szCs w:val="32"/>
              <w:shd w:val="clear" w:color="auto" w:fill="FFFFFF"/>
              <w:lang w:val="ru-RU"/>
            </w:rPr>
          </w:pPr>
          <w:r w:rsidRPr="001B0097">
            <w:rPr>
              <w:rFonts w:eastAsia="Times New Roman"/>
              <w:b/>
              <w:bCs/>
              <w:sz w:val="24"/>
              <w:szCs w:val="24"/>
              <w:shd w:val="clear" w:color="auto" w:fill="FFFFFF"/>
              <w:lang w:val="ru-RU"/>
            </w:rPr>
            <w:t>и молочной продукции</w:t>
          </w:r>
          <w:r>
            <w:rPr>
              <w:rFonts w:eastAsia="Times New Roman"/>
              <w:b/>
              <w:bCs/>
              <w:sz w:val="32"/>
              <w:szCs w:val="32"/>
              <w:shd w:val="clear" w:color="auto" w:fill="FFFFFF"/>
              <w:lang w:val="ru-RU"/>
            </w:rPr>
            <w:t>.</w:t>
          </w:r>
        </w:p>
        <w:p w:rsidR="001B0097" w:rsidRDefault="00636BFD" w:rsidP="001B0097">
          <w:pPr>
            <w:ind w:firstLine="426"/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1B0097" w:rsidRPr="00F45F9A">
            <w:rPr>
              <w:rFonts w:ascii="Arial Narrow" w:hAnsi="Arial Narrow" w:cs="Tahoma"/>
              <w:color w:val="FF0000"/>
              <w:sz w:val="28"/>
              <w:szCs w:val="28"/>
              <w:lang w:val="ru-RU"/>
            </w:rPr>
            <w:t xml:space="preserve"> </w:t>
          </w:r>
          <w:r w:rsidR="00BE6D77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>19-20</w:t>
          </w:r>
          <w:r w:rsidR="001B0097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 xml:space="preserve"> февраля  2020</w:t>
          </w:r>
          <w:r w:rsidR="001B0097" w:rsidRPr="00F45F9A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>г.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proofErr w:type="spellStart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BE6D77">
            <w:rPr>
              <w:rFonts w:ascii="Times New Roman" w:hAnsi="Times New Roman"/>
              <w:b/>
              <w:color w:val="FF0000"/>
              <w:u w:val="single"/>
              <w:lang w:val="ru-RU"/>
            </w:rPr>
            <w:t>14 февра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>ля 2020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4555B0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8402CB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B0097">
            <w:rPr>
              <w:rFonts w:ascii="Times New Roman" w:hAnsi="Times New Roman"/>
              <w:b/>
              <w:sz w:val="18"/>
              <w:szCs w:val="18"/>
              <w:lang w:val="ru-RU"/>
            </w:rPr>
            <w:t>25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8402CB">
            <w:rPr>
              <w:rFonts w:ascii="Times New Roman" w:hAnsi="Times New Roman"/>
              <w:b/>
              <w:sz w:val="18"/>
              <w:szCs w:val="18"/>
              <w:lang w:val="ru-RU"/>
            </w:rPr>
            <w:t>12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1B0097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4B1B"/>
    <w:rsid w:val="003F74C7"/>
    <w:rsid w:val="004005D2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445F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2019-12-26T09:55:00Z</dcterms:created>
  <dcterms:modified xsi:type="dcterms:W3CDTF">2019-12-26T09:55:00Z</dcterms:modified>
</cp:coreProperties>
</file>